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中国社会科学院大学</w:t>
      </w:r>
    </w:p>
    <w:p>
      <w:pPr>
        <w:spacing w:after="312" w:afterLines="100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2020年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博士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招生网络远程复试考生须知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根据教育部和北京市的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博士</w:t>
      </w:r>
      <w:r>
        <w:rPr>
          <w:rFonts w:hint="eastAsia" w:ascii="仿宋" w:hAnsi="仿宋" w:eastAsia="仿宋" w:cs="仿宋"/>
          <w:sz w:val="28"/>
          <w:szCs w:val="28"/>
        </w:rPr>
        <w:t>招生复试工作要求以及疫情防控形势，我校2020年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博士</w:t>
      </w:r>
      <w:r>
        <w:rPr>
          <w:rFonts w:hint="eastAsia" w:ascii="仿宋" w:hAnsi="仿宋" w:eastAsia="仿宋" w:cs="仿宋"/>
          <w:sz w:val="28"/>
          <w:szCs w:val="28"/>
        </w:rPr>
        <w:t>研究生招生复试采取网络远程复试的方式进行，请参加我校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博士</w:t>
      </w:r>
      <w:r>
        <w:rPr>
          <w:rFonts w:hint="eastAsia" w:ascii="仿宋" w:hAnsi="仿宋" w:eastAsia="仿宋" w:cs="仿宋"/>
          <w:sz w:val="28"/>
          <w:szCs w:val="28"/>
        </w:rPr>
        <w:t>招生复试的考生认真阅知如下事项：</w:t>
      </w:r>
    </w:p>
    <w:p>
      <w:pPr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一、考生参加网络远程复试所需设备及环境要求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面试设备：一般采取双机位模式实施，考生应准备2个视频设备，一台设备从正面拍摄，另一台设备从考生侧后方拍摄用于监控面试环境。正面设备推荐使用笔记本电脑（或PC+外接摄像头和麦克风），也可使用手机。监控面试环境设备可以采用1部手机或笔记本电脑或台式机（须带有摄像头）。可根据个人情况适当安排备用设备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2.网络环境：网络可使用稳定高速的无线网（WIFI）或者畅通的4G、5G网络。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3.地点选择：考生可在家庭、宿舍、教室、办公室等单独可封闭场所进行面试，禁止在网吧等开放性公共场所复试，房间灯光明亮，安静。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4.复试平台一般采用学信网的网络远程复试平台，使用方法另行告知。复试前请按各院系通知要求进行测试，以保证复试正常进行。</w:t>
      </w:r>
    </w:p>
    <w:p>
      <w:pPr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二</w:t>
      </w:r>
      <w:r>
        <w:rPr>
          <w:rFonts w:hint="eastAsia" w:ascii="黑体" w:hAnsi="黑体" w:eastAsia="黑体" w:cs="黑体"/>
          <w:sz w:val="28"/>
          <w:szCs w:val="28"/>
        </w:rPr>
        <w:t>、考生参加网络远程面试注意事项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复试前按要求安装调试好设备。复试期间考生端两台设备均要开启摄像头，正面设备对准考生本人，监控考试环境设备从考生侧后方成45°拍摄，保证考生考试屏幕能清晰地被复试小组看到，同时能监控到房间人员出入情况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2.考生全程正面免冠朝向摄像头，不得佩戴口罩保证面部清晰可见，头发不可遮挡耳朵，不得戴耳饰。面试时正对摄像头保持坐姿端正，头肩部及双手完全呈现在视频画面中间。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3.考生如使用手机参加复试，可采用新办流量充足的通讯卡或者合理设置手机功能，避免接入电话影响面试。同时手机应关闭音乐、闹钟等可能影响面试的应用程序。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4.考生应保持电话畅通，并向院系提供紧急联系人和联系方式。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5.考生需按照院系的要求准备签字笔、白纸等考试用品。</w:t>
      </w:r>
    </w:p>
    <w:p>
      <w:pPr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三</w:t>
      </w: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、远程网络复试考场规则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考试前认真阅读《国家教育考试违规处理办法》、《中华人民共和国刑法修正案（九）》、《普通高等学校招生违规行为处理暂行办法》以及我校和报考院系发布的相关招考信息。须知晓：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复试过程中有违规行为的考生，一经查实，即按照规定严肃处理，取消录取资格，记入《考生考试诚信档案》。入学后3个月内，我校将按照《普通高等学校学生管理规定》有关要求，对所有考生进行全面复查。复查不合格的，取消学籍；情节严重的，移交有关部门调查处理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2.考生应当自觉服从复试小组工作人员的管理，严格遵从工作人员的考试指令，不得以任何理由妨碍工作人员履行职责，不得扰乱网络远程复试考场和考试秩序。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3.考生应按要求备好硬件设备、软件、考试场所和网络环境，配合相关测试，考试中按规定时间启动软件或登录平台参加复试。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4.考生必须凭本人《准考证》和有效居民身份证参加网络远程复试，并主动配合身份验证核查等。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5.复试全程只允许考生一人在面试房间，禁止他人进出，也不允许出现其他声音，不得由他人替考，也不得接受他人或机构以任何方式助考。若有违反，视同作弊。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6.考生音频视频必须全程开启；复试期间不允许采用任何方式变声、更改人像；视频背景必须是真实环境，不允许使用虚拟背景、更换视频背景。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7.复试全程考生应保持注视摄像头，视线不得离开。复试期间不得以任何方式查阅资料。院系有特殊规定者，以院系规定为准。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8.复试过程中禁止录音、录像和录屏，禁止将相关信息泄露或公布。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9.复试期间如发生设备或网络故障，应主动及时按照院系规定方式保持沟通。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0.</w:t>
      </w:r>
      <w:r>
        <w:rPr>
          <w:rFonts w:hint="eastAsia" w:ascii="仿宋" w:hAnsi="仿宋" w:eastAsia="仿宋" w:cs="仿宋"/>
          <w:sz w:val="28"/>
          <w:szCs w:val="28"/>
        </w:rPr>
        <w:t>考生应按照院系复试工作要求，签署《考生诚信考试承诺书》或者录制提交宣读承诺书音视频。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6C"/>
    <w:rsid w:val="00510A83"/>
    <w:rsid w:val="009C7D6C"/>
    <w:rsid w:val="00A16B38"/>
    <w:rsid w:val="00BC1900"/>
    <w:rsid w:val="00C91C78"/>
    <w:rsid w:val="00E55EE4"/>
    <w:rsid w:val="00F52BBB"/>
    <w:rsid w:val="02DA0A0E"/>
    <w:rsid w:val="080B3E4D"/>
    <w:rsid w:val="0CE80B0C"/>
    <w:rsid w:val="0F4B0491"/>
    <w:rsid w:val="0FA76379"/>
    <w:rsid w:val="20DF058C"/>
    <w:rsid w:val="27E918A5"/>
    <w:rsid w:val="34436928"/>
    <w:rsid w:val="34966364"/>
    <w:rsid w:val="36223110"/>
    <w:rsid w:val="36721B16"/>
    <w:rsid w:val="47B74DFB"/>
    <w:rsid w:val="53B12933"/>
    <w:rsid w:val="5A0A0BC5"/>
    <w:rsid w:val="5D533FC2"/>
    <w:rsid w:val="6299793C"/>
    <w:rsid w:val="69C93B74"/>
    <w:rsid w:val="7217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307</Words>
  <Characters>1753</Characters>
  <Lines>14</Lines>
  <Paragraphs>4</Paragraphs>
  <TotalTime>9</TotalTime>
  <ScaleCrop>false</ScaleCrop>
  <LinksUpToDate>false</LinksUpToDate>
  <CharactersWithSpaces>2056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2020-04-29T10:00:00Z</dcterms:created>
  <dc:creator>ZJ222</dc:creator>
  <cp:lastModifiedBy>科研处商安琪</cp:lastModifiedBy>
  <dcterms:modified xsi:type="dcterms:W3CDTF">2020-07-23T02:51:57Z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