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2E" w:rsidRDefault="006E6A2E" w:rsidP="006E6A2E">
      <w:pPr>
        <w:spacing w:line="3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E6A2E" w:rsidRDefault="006E6A2E" w:rsidP="006E6A2E">
      <w:pPr>
        <w:spacing w:line="340" w:lineRule="exact"/>
        <w:rPr>
          <w:rFonts w:ascii="仿宋" w:eastAsia="仿宋" w:hAnsi="仿宋"/>
          <w:sz w:val="32"/>
          <w:szCs w:val="32"/>
        </w:rPr>
      </w:pPr>
    </w:p>
    <w:p w:rsidR="006E6A2E" w:rsidRDefault="006E6A2E" w:rsidP="006E6A2E">
      <w:pPr>
        <w:spacing w:line="340" w:lineRule="exact"/>
        <w:rPr>
          <w:rFonts w:ascii="仿宋" w:eastAsia="仿宋" w:hAnsi="仿宋"/>
          <w:sz w:val="32"/>
          <w:szCs w:val="32"/>
        </w:rPr>
      </w:pPr>
    </w:p>
    <w:p w:rsidR="006E6A2E" w:rsidRDefault="006E6A2E" w:rsidP="006E6A2E">
      <w:pPr>
        <w:spacing w:line="340" w:lineRule="exact"/>
        <w:jc w:val="center"/>
        <w:rPr>
          <w:rStyle w:val="a3"/>
          <w:rFonts w:ascii="仿宋" w:eastAsia="仿宋" w:hAnsi="仿宋" w:cs="宋体"/>
          <w:b/>
          <w:color w:val="4C4C4C"/>
          <w:kern w:val="0"/>
          <w:sz w:val="32"/>
          <w:szCs w:val="32"/>
        </w:rPr>
      </w:pPr>
      <w:hyperlink r:id="rId5" w:history="1">
        <w:r>
          <w:rPr>
            <w:rStyle w:val="a3"/>
            <w:rFonts w:ascii="仿宋" w:eastAsia="仿宋" w:hAnsi="仿宋" w:cs="宋体" w:hint="eastAsia"/>
            <w:b/>
            <w:color w:val="4C4C4C"/>
            <w:kern w:val="0"/>
            <w:sz w:val="32"/>
            <w:szCs w:val="32"/>
          </w:rPr>
          <w:t>《</w:t>
        </w:r>
        <w:r>
          <w:rPr>
            <w:rStyle w:val="a3"/>
            <w:rFonts w:ascii="仿宋" w:eastAsia="仿宋" w:hAnsi="仿宋" w:cs="宋体" w:hint="eastAsia"/>
            <w:b/>
            <w:color w:val="3D3D3D"/>
            <w:kern w:val="0"/>
            <w:sz w:val="32"/>
            <w:szCs w:val="32"/>
          </w:rPr>
          <w:t>城市考古开放工地高级研修班录取学员名单</w:t>
        </w:r>
        <w:r>
          <w:rPr>
            <w:rStyle w:val="a3"/>
            <w:rFonts w:ascii="仿宋" w:eastAsia="仿宋" w:hAnsi="仿宋" w:cs="宋体" w:hint="eastAsia"/>
            <w:b/>
            <w:color w:val="4C4C4C"/>
            <w:kern w:val="0"/>
            <w:sz w:val="32"/>
            <w:szCs w:val="32"/>
          </w:rPr>
          <w:t>》</w:t>
        </w:r>
      </w:hyperlink>
    </w:p>
    <w:p w:rsidR="006E6A2E" w:rsidRDefault="006E6A2E" w:rsidP="006E6A2E">
      <w:pPr>
        <w:spacing w:line="340" w:lineRule="exact"/>
        <w:jc w:val="center"/>
        <w:rPr>
          <w:rStyle w:val="a3"/>
          <w:rFonts w:ascii="仿宋" w:eastAsia="仿宋" w:hAnsi="仿宋" w:cs="宋体"/>
          <w:b/>
          <w:color w:val="4C4C4C"/>
          <w:kern w:val="0"/>
          <w:sz w:val="32"/>
          <w:szCs w:val="32"/>
        </w:rPr>
      </w:pPr>
    </w:p>
    <w:p w:rsidR="006E6A2E" w:rsidRDefault="006E6A2E" w:rsidP="006E6A2E">
      <w:pPr>
        <w:spacing w:line="340" w:lineRule="exact"/>
        <w:jc w:val="center"/>
        <w:rPr>
          <w:rStyle w:val="a3"/>
          <w:rFonts w:ascii="仿宋" w:eastAsia="仿宋" w:hAnsi="仿宋" w:cs="宋体"/>
          <w:b/>
          <w:color w:val="4C4C4C"/>
          <w:kern w:val="0"/>
          <w:sz w:val="32"/>
          <w:szCs w:val="32"/>
        </w:rPr>
      </w:pPr>
    </w:p>
    <w:p w:rsidR="006E6A2E" w:rsidRDefault="006E6A2E" w:rsidP="006E6A2E">
      <w:pPr>
        <w:spacing w:line="340" w:lineRule="exact"/>
        <w:jc w:val="center"/>
        <w:rPr>
          <w:rFonts w:ascii="仿宋" w:eastAsia="仿宋" w:hAnsi="仿宋"/>
          <w:sz w:val="32"/>
          <w:szCs w:val="32"/>
        </w:rPr>
      </w:pP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黄信 河北省文物考古研究院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丹达尔 内蒙古自治区文物考古研究院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解峰 吉林省文物考古研究所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侯知军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新疆维吾尔自治区文物考古研究所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 啸 敦煌研究院考古研究所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赵兆西安市</w:t>
      </w:r>
      <w:proofErr w:type="gramEnd"/>
      <w:r>
        <w:rPr>
          <w:rFonts w:ascii="仿宋" w:eastAsia="仿宋" w:hAnsi="仿宋"/>
          <w:sz w:val="32"/>
          <w:szCs w:val="32"/>
        </w:rPr>
        <w:t>文物保护考古研究院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冀瑞宝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太原市文物考古研究所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常亮 大同市考古研究所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张红兴 泉州市文物考古研究所</w:t>
      </w:r>
    </w:p>
    <w:p w:rsidR="006E6A2E" w:rsidRDefault="006E6A2E" w:rsidP="006E6A2E">
      <w:pPr>
        <w:numPr>
          <w:ilvl w:val="0"/>
          <w:numId w:val="1"/>
        </w:num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于超青岛市文物保护考古研究所</w:t>
      </w:r>
    </w:p>
    <w:p w:rsidR="00FC5A16" w:rsidRPr="006E6A2E" w:rsidRDefault="00FC5A16"/>
    <w:sectPr w:rsidR="00FC5A16" w:rsidRPr="006E6A2E" w:rsidSect="00FC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7B023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A2E"/>
    <w:rsid w:val="006E6A2E"/>
    <w:rsid w:val="00F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6E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ch.gov.cn/module/download/downfile.jsp?classid=0&amp;filename=17071015293363227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liliandi</dc:creator>
  <cp:lastModifiedBy>liliandi</cp:lastModifiedBy>
  <cp:revision>1</cp:revision>
  <dcterms:created xsi:type="dcterms:W3CDTF">2021-06-21T07:04:00Z</dcterms:created>
  <dcterms:modified xsi:type="dcterms:W3CDTF">2021-06-21T07:05:00Z</dcterms:modified>
</cp:coreProperties>
</file>